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FE" w:rsidRDefault="00B657BC">
      <w:r>
        <w:t>CUNY Law Student Government</w:t>
      </w:r>
      <w:r>
        <w:br/>
        <w:t>Meeting Minutes 3-17-2011</w:t>
      </w:r>
      <w:r>
        <w:br/>
      </w:r>
      <w:r>
        <w:br/>
        <w:t>Members Attending: Alex Franco, Onya Brimson, Steven Beard, Milo Primeaux, Melinda Cooperman, Kunal Sharma, Sherman Jones, Moira Meltzer-Cohen</w:t>
      </w:r>
      <w:r>
        <w:br/>
      </w:r>
      <w:r>
        <w:br/>
        <w:t>Meeting called to order by President Alex Franco at 1 PM</w:t>
      </w:r>
      <w:r>
        <w:br/>
      </w:r>
      <w:r>
        <w:br/>
        <w:t xml:space="preserve">I. </w:t>
      </w:r>
      <w:r w:rsidR="001B3362">
        <w:t>Committees</w:t>
      </w:r>
      <w:r w:rsidR="001B3362">
        <w:br/>
        <w:t xml:space="preserve">- </w:t>
      </w:r>
      <w:r>
        <w:t xml:space="preserve">Alex F. encouraged all people to join a committee to fulfill the requirement set forth in the Constitution.  </w:t>
      </w:r>
      <w:r>
        <w:br/>
        <w:t>- She elaborated that committees do a lot of the work that SG has done in the past.</w:t>
      </w:r>
      <w:r>
        <w:br/>
        <w:t xml:space="preserve">- For example, the budget committee drafts the budget, which is then voted on by SG, and then the Budget committee will implement the budget SG adopts. Decisions on when and where to allocate line items in the SG budget are made by the Budget committee. </w:t>
      </w:r>
      <w:r w:rsidR="001B3362">
        <w:br/>
        <w:t>- Becca had been chairing the Committee on Committees, but is no longer the chair. Alex F. agreed to be the chair. She will ask more people to join her.</w:t>
      </w:r>
      <w:r w:rsidR="001B3362">
        <w:br/>
      </w:r>
      <w:r w:rsidR="001B3362">
        <w:br/>
        <w:t>II. Next Thursday March 24th</w:t>
      </w:r>
      <w:r w:rsidR="001B3362">
        <w:br/>
        <w:t>- Staff Appreciation Day is postponed (date and time TBA)</w:t>
      </w:r>
      <w:r w:rsidR="001B3362">
        <w:br/>
        <w:t>- The 24</w:t>
      </w:r>
      <w:r w:rsidR="001B3362" w:rsidRPr="001B3362">
        <w:rPr>
          <w:vertAlign w:val="superscript"/>
        </w:rPr>
        <w:t>th</w:t>
      </w:r>
      <w:r w:rsidR="001B3362">
        <w:t xml:space="preserve"> is going to be the Clinic Fair Day. Suzanne Chilcote is coordinating the event.</w:t>
      </w:r>
      <w:r w:rsidR="00D40C9F">
        <w:br/>
      </w:r>
      <w:r w:rsidR="00D40C9F">
        <w:br/>
        <w:t xml:space="preserve">III. </w:t>
      </w:r>
      <w:r w:rsidR="00892FE3">
        <w:t>Forum</w:t>
      </w:r>
      <w:r w:rsidR="00C4724D">
        <w:br/>
        <w:t>- We were supposed to have foru</w:t>
      </w:r>
      <w:r w:rsidR="00727988">
        <w:t>m today and had agreed to give 3</w:t>
      </w:r>
      <w:r w:rsidR="00C4724D">
        <w:t>00 dollars to ILSA for food, but after we postponed forum, the Budget committee granted them $100 to co-sponsor the event (was allocated out of the funds allocated to co-sponsorships)</w:t>
      </w:r>
      <w:r w:rsidR="00C4724D">
        <w:br/>
      </w:r>
      <w:r w:rsidR="00D40C9F">
        <w:t xml:space="preserve">- Alex F. made a proposal to put forth a task </w:t>
      </w:r>
      <w:r w:rsidR="00892FE3">
        <w:t>sheet where members can sign up to take on a task for forum. Forum will be on April 7</w:t>
      </w:r>
      <w:r w:rsidR="00892FE3" w:rsidRPr="00892FE3">
        <w:rPr>
          <w:vertAlign w:val="superscript"/>
        </w:rPr>
        <w:t>th</w:t>
      </w:r>
      <w:r w:rsidR="00892FE3">
        <w:t>. An email was sent to the student leaders listserv informing them of this date and asking that they participate (and not schedule a conflicting event if possible).</w:t>
      </w:r>
      <w:r w:rsidR="00892FE3">
        <w:br/>
      </w:r>
      <w:r w:rsidR="007529AD">
        <w:br/>
        <w:t>IV. Upcoming event schedule</w:t>
      </w:r>
      <w:r w:rsidR="007529AD">
        <w:br/>
        <w:t>Clinic Fair Day- March 24</w:t>
      </w:r>
      <w:r w:rsidR="007529AD" w:rsidRPr="007529AD">
        <w:rPr>
          <w:vertAlign w:val="superscript"/>
        </w:rPr>
        <w:t>th</w:t>
      </w:r>
      <w:r w:rsidR="007529AD">
        <w:br/>
        <w:t>Student Forum- March 30</w:t>
      </w:r>
      <w:r w:rsidR="007529AD" w:rsidRPr="007529AD">
        <w:rPr>
          <w:vertAlign w:val="superscript"/>
        </w:rPr>
        <w:t>th</w:t>
      </w:r>
      <w:r w:rsidR="007529AD">
        <w:br/>
        <w:t>Forum- April 7</w:t>
      </w:r>
      <w:r w:rsidR="007529AD" w:rsidRPr="007529AD">
        <w:rPr>
          <w:vertAlign w:val="superscript"/>
        </w:rPr>
        <w:t>th</w:t>
      </w:r>
      <w:r w:rsidR="007529AD">
        <w:br/>
        <w:t xml:space="preserve">- SG had agreed that Student Forum take place after Forum before Forum was rescheduled </w:t>
      </w:r>
      <w:r w:rsidR="007529AD">
        <w:br/>
      </w:r>
      <w:r w:rsidR="007529AD">
        <w:br/>
        <w:t>V. Faculty Committee Report back (Milo)</w:t>
      </w:r>
      <w:r w:rsidR="007529AD">
        <w:br/>
        <w:t xml:space="preserve">- The major issue discussed was the issue where people who were discharged during their first year for falling below a 2.0, and had restarted and again received bellow a 2.0, we’re given “a second bite at the apple”, while students who were on academic probation, and opted to restart, were not given the chance for a second restart. </w:t>
      </w:r>
      <w:r w:rsidR="009F18FE">
        <w:t xml:space="preserve"> The faculty committee corrected the issue by eliminating the second restart for people who fall below a 2.0 their first year.</w:t>
      </w:r>
      <w:r w:rsidR="009F18FE">
        <w:br/>
      </w:r>
      <w:r w:rsidR="009F18FE">
        <w:lastRenderedPageBreak/>
        <w:t>- Another issue discussed was CUNY Centrals plan to implement a $330 Million system to replace eSIMS (the new system is called CUNY First) which currently does not have a mechanism for hiding our first semester grades and also would show the students GPA. They took a straw poll and found that the faculty was against changing the policy of showing the gpa and 1</w:t>
      </w:r>
      <w:r w:rsidR="009F18FE" w:rsidRPr="009F18FE">
        <w:rPr>
          <w:vertAlign w:val="superscript"/>
        </w:rPr>
        <w:t>st</w:t>
      </w:r>
      <w:r w:rsidR="009F18FE">
        <w:t xml:space="preserve"> semester grades on the transcript. The policy was implemented in 1999 and this provided an opportunity for the faculty to discuss these issues. </w:t>
      </w:r>
      <w:r w:rsidR="005C74D0">
        <w:br/>
        <w:t>- It is possible that CUNY Central could just ignore the faculty’s concerns on this issue</w:t>
      </w:r>
      <w:r w:rsidR="005C74D0">
        <w:br/>
      </w:r>
      <w:r w:rsidR="005C74D0">
        <w:br/>
        <w:t xml:space="preserve">VI. We discussed the implementation of the academic standing policy. We then discussed a possible SG question to be asked at forum. </w:t>
      </w:r>
      <w:r w:rsidR="00265CED">
        <w:br/>
      </w:r>
      <w:r w:rsidR="005C74D0">
        <w:br/>
        <w:t>VII. The Office and Records Management committee granted full authority to use the SG bulletin boards to Kunal and Moira, as they will be tabling in the area.</w:t>
      </w:r>
      <w:r w:rsidR="005C74D0">
        <w:br/>
      </w:r>
      <w:r w:rsidR="005C74D0">
        <w:br/>
        <w:t>Meeting adjourned at 1:54 PM</w:t>
      </w:r>
      <w:bookmarkStart w:id="0" w:name="_GoBack"/>
      <w:bookmarkEnd w:id="0"/>
      <w:r>
        <w:br/>
      </w:r>
      <w:r>
        <w:br/>
      </w:r>
    </w:p>
    <w:sectPr w:rsidR="005D6FFE" w:rsidSect="00140B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57BC"/>
    <w:rsid w:val="00087F31"/>
    <w:rsid w:val="00140B21"/>
    <w:rsid w:val="001B3362"/>
    <w:rsid w:val="00265CED"/>
    <w:rsid w:val="00455E5C"/>
    <w:rsid w:val="005C74D0"/>
    <w:rsid w:val="005D6FFE"/>
    <w:rsid w:val="00727988"/>
    <w:rsid w:val="007529AD"/>
    <w:rsid w:val="00892FE3"/>
    <w:rsid w:val="009F18FE"/>
    <w:rsid w:val="00B657BC"/>
    <w:rsid w:val="00C4724D"/>
    <w:rsid w:val="00D40C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CUNY School of Law</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CUNY User</dc:creator>
  <cp:keywords/>
  <dc:description/>
  <cp:lastModifiedBy>Steamroller</cp:lastModifiedBy>
  <cp:revision>10</cp:revision>
  <dcterms:created xsi:type="dcterms:W3CDTF">2011-03-17T23:17:00Z</dcterms:created>
  <dcterms:modified xsi:type="dcterms:W3CDTF">2011-03-21T22:08:00Z</dcterms:modified>
</cp:coreProperties>
</file>